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42" w:leader="none"/>
          <w:tab w:val="left" w:pos="426" w:leader="none"/>
        </w:tabs>
        <w:suppressAutoHyphens w:val="true"/>
        <w:spacing w:before="0" w:after="0"/>
        <w:jc w:val="center"/>
        <w:rPr>
          <w:lang w:val="en-AU" w:eastAsia="en-US"/>
        </w:rPr>
      </w:pPr>
      <w:r>
        <w:rPr>
          <w:rFonts w:ascii="Times New Roman" w:hAnsi="Times New Roman"/>
          <w:b/>
          <w:bCs/>
          <w:sz w:val="28"/>
          <w:szCs w:val="28"/>
          <w:lang w:val="en-AU" w:eastAsia="en-US"/>
        </w:rPr>
        <w:t>HOMILY</w:t>
      </w:r>
      <w:r>
        <w:rPr>
          <w:rFonts w:ascii="Times New Roman" w:hAnsi="Times New Roman"/>
          <w:b/>
          <w:bCs/>
          <w:sz w:val="28"/>
          <w:szCs w:val="28"/>
          <w:lang w:val="en-AU" w:eastAsia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AU" w:eastAsia="en-US"/>
        </w:rPr>
        <w:t>for the Eucharist</w:t>
      </w:r>
    </w:p>
    <w:p>
      <w:pPr>
        <w:pStyle w:val="Normal"/>
        <w:tabs>
          <w:tab w:val="clear" w:pos="708"/>
          <w:tab w:val="left" w:pos="142" w:leader="none"/>
          <w:tab w:val="left" w:pos="426" w:leader="none"/>
        </w:tabs>
        <w:suppressAutoHyphens w:val="true"/>
        <w:spacing w:before="0" w:after="0"/>
        <w:jc w:val="center"/>
        <w:rPr>
          <w:lang w:val="en-AU" w:eastAsia="en-US"/>
        </w:rPr>
      </w:pPr>
      <w:r>
        <w:rPr>
          <w:rFonts w:ascii="Times New Roman" w:hAnsi="Times New Roman"/>
          <w:b/>
          <w:bCs/>
          <w:sz w:val="28"/>
          <w:szCs w:val="28"/>
          <w:lang w:val="en-AU" w:eastAsia="en-US"/>
        </w:rPr>
        <w:t>at the commencement of the</w:t>
      </w:r>
      <w:r>
        <w:rPr>
          <w:rFonts w:ascii="Times New Roman" w:hAnsi="Times New Roman"/>
          <w:b/>
          <w:bCs/>
          <w:sz w:val="28"/>
          <w:szCs w:val="28"/>
          <w:lang w:val="en-AU" w:eastAsia="en-US"/>
        </w:rPr>
        <w:t xml:space="preserve"> 2020-2021 </w:t>
      </w:r>
      <w:r>
        <w:rPr>
          <w:rFonts w:ascii="Times New Roman" w:hAnsi="Times New Roman"/>
          <w:b/>
          <w:bCs/>
          <w:sz w:val="28"/>
          <w:szCs w:val="28"/>
          <w:lang w:val="en-AU" w:eastAsia="en-US"/>
        </w:rPr>
        <w:t>academic year</w:t>
      </w:r>
    </w:p>
    <w:p>
      <w:pPr>
        <w:pStyle w:val="Normal"/>
        <w:tabs>
          <w:tab w:val="clear" w:pos="708"/>
          <w:tab w:val="left" w:pos="142" w:leader="none"/>
          <w:tab w:val="left" w:pos="426" w:leader="none"/>
        </w:tabs>
        <w:suppressAutoHyphens w:val="true"/>
        <w:spacing w:before="0" w:after="0"/>
        <w:jc w:val="both"/>
        <w:rPr>
          <w:rFonts w:ascii="Times New Roman" w:hAnsi="Times New Roman"/>
          <w:sz w:val="20"/>
          <w:szCs w:val="20"/>
          <w:lang w:val="en-AU" w:eastAsia="en-US"/>
        </w:rPr>
      </w:pPr>
      <w:r>
        <w:rPr>
          <w:rFonts w:ascii="Times New Roman" w:hAnsi="Times New Roman"/>
          <w:sz w:val="20"/>
          <w:szCs w:val="20"/>
          <w:lang w:val="en-AU" w:eastAsia="en-US"/>
        </w:rPr>
      </w:r>
    </w:p>
    <w:p>
      <w:pPr>
        <w:pStyle w:val="Normal"/>
        <w:tabs>
          <w:tab w:val="clear" w:pos="708"/>
          <w:tab w:val="left" w:pos="142" w:leader="none"/>
          <w:tab w:val="left" w:pos="426" w:leader="none"/>
        </w:tabs>
        <w:suppressAutoHyphens w:val="true"/>
        <w:spacing w:before="0" w:after="0"/>
        <w:jc w:val="both"/>
        <w:rPr>
          <w:rFonts w:ascii="Times New Roman" w:hAnsi="Times New Roman"/>
          <w:sz w:val="20"/>
          <w:szCs w:val="20"/>
          <w:lang w:val="en-AU" w:eastAsia="en-US"/>
        </w:rPr>
      </w:pPr>
      <w:r>
        <w:rPr>
          <w:rFonts w:ascii="Times New Roman" w:hAnsi="Times New Roman"/>
          <w:sz w:val="20"/>
          <w:szCs w:val="20"/>
          <w:lang w:val="en-AU" w:eastAsia="en-US"/>
        </w:rPr>
      </w:r>
    </w:p>
    <w:p>
      <w:pPr>
        <w:pStyle w:val="Normal"/>
        <w:tabs>
          <w:tab w:val="clear" w:pos="708"/>
          <w:tab w:val="left" w:pos="142" w:leader="none"/>
          <w:tab w:val="left" w:pos="426" w:leader="none"/>
        </w:tabs>
        <w:suppressAutoHyphens w:val="true"/>
        <w:spacing w:before="0" w:after="0"/>
        <w:jc w:val="both"/>
        <w:rPr>
          <w:rFonts w:ascii="Times New Roman" w:hAnsi="Times New Roman"/>
          <w:sz w:val="20"/>
          <w:szCs w:val="20"/>
          <w:lang w:val="en-AU" w:eastAsia="en-US"/>
        </w:rPr>
      </w:pPr>
      <w:r>
        <w:rPr>
          <w:rFonts w:ascii="Times New Roman" w:hAnsi="Times New Roman"/>
          <w:sz w:val="20"/>
          <w:szCs w:val="20"/>
          <w:lang w:val="en-AU" w:eastAsia="en-US"/>
        </w:rPr>
      </w:r>
    </w:p>
    <w:p>
      <w:pPr>
        <w:pStyle w:val="Normal"/>
        <w:tabs>
          <w:tab w:val="clear" w:pos="708"/>
          <w:tab w:val="left" w:pos="142" w:leader="none"/>
          <w:tab w:val="left" w:pos="426" w:leader="none"/>
        </w:tabs>
        <w:suppressAutoHyphens w:val="true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  <w:lang w:val="en-AU" w:eastAsia="en-US"/>
        </w:rPr>
        <w:t>We all know well that in the journey of faith it is important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en-AU" w:eastAsia="en-US"/>
        </w:rPr>
        <w:t>and indeed essential or fundamental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en-AU" w:eastAsia="en-US"/>
        </w:rPr>
        <w:t>that the Word of God enlighten our life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, </w:t>
      </w:r>
      <w:r>
        <w:rPr>
          <w:rFonts w:ascii="Times New Roman" w:hAnsi="Times New Roman"/>
          <w:sz w:val="28"/>
          <w:szCs w:val="28"/>
          <w:lang w:val="en-AU" w:eastAsia="en-US"/>
        </w:rPr>
        <w:t>our thoughts about life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en-AU" w:eastAsia="en-US"/>
        </w:rPr>
        <w:t>and the way we act in life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. 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And it is very important that </w:t>
      </w:r>
      <w:r>
        <w:rPr>
          <w:rFonts w:ascii="Times New Roman" w:hAnsi="Times New Roman"/>
          <w:i/>
          <w:iCs/>
          <w:sz w:val="28"/>
          <w:szCs w:val="28"/>
          <w:lang w:val="en-AU" w:eastAsia="en-US"/>
        </w:rPr>
        <w:t>we feel the need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on a daily basis </w:t>
      </w:r>
      <w:r>
        <w:rPr>
          <w:rFonts w:ascii="Times New Roman" w:hAnsi="Times New Roman"/>
          <w:sz w:val="28"/>
          <w:szCs w:val="28"/>
          <w:lang w:val="en-AU" w:eastAsia="en-US"/>
        </w:rPr>
        <w:t>to turn to the Word of God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and to 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the </w:t>
      </w:r>
      <w:r>
        <w:rPr>
          <w:rFonts w:ascii="Times New Roman" w:hAnsi="Times New Roman"/>
          <w:sz w:val="28"/>
          <w:szCs w:val="28"/>
          <w:lang w:val="en-AU" w:eastAsia="en-US"/>
        </w:rPr>
        <w:t>God who speaks to us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, </w:t>
      </w:r>
      <w:r>
        <w:rPr>
          <w:rFonts w:ascii="Times New Roman" w:hAnsi="Times New Roman"/>
          <w:sz w:val="28"/>
          <w:szCs w:val="28"/>
          <w:lang w:val="en-AU" w:eastAsia="en-US"/>
        </w:rPr>
        <w:t>so that he can enlighten our lives</w:t>
      </w:r>
      <w:r>
        <w:rPr>
          <w:rFonts w:ascii="Times New Roman" w:hAnsi="Times New Roman"/>
          <w:sz w:val="28"/>
          <w:szCs w:val="28"/>
          <w:lang w:val="en-AU" w:eastAsia="en-US"/>
        </w:rPr>
        <w:t>.</w:t>
      </w:r>
    </w:p>
    <w:p>
      <w:pPr>
        <w:pStyle w:val="Normal"/>
        <w:tabs>
          <w:tab w:val="clear" w:pos="708"/>
          <w:tab w:val="left" w:pos="142" w:leader="none"/>
          <w:tab w:val="left" w:pos="426" w:leader="none"/>
        </w:tabs>
        <w:suppressAutoHyphens w:val="true"/>
        <w:spacing w:before="0" w:after="0"/>
        <w:jc w:val="both"/>
        <w:rPr>
          <w:rFonts w:ascii="Times New Roman" w:hAnsi="Times New Roman"/>
          <w:sz w:val="20"/>
          <w:szCs w:val="20"/>
          <w:lang w:val="en-AU" w:eastAsia="en-US"/>
        </w:rPr>
      </w:pPr>
      <w:r>
        <w:rPr>
          <w:rFonts w:ascii="Times New Roman" w:hAnsi="Times New Roman"/>
          <w:sz w:val="20"/>
          <w:szCs w:val="20"/>
          <w:lang w:val="en-AU" w:eastAsia="en-US"/>
        </w:rPr>
      </w:r>
    </w:p>
    <w:p>
      <w:pPr>
        <w:pStyle w:val="Normal"/>
        <w:tabs>
          <w:tab w:val="clear" w:pos="708"/>
          <w:tab w:val="left" w:pos="142" w:leader="none"/>
          <w:tab w:val="left" w:pos="426" w:leader="none"/>
        </w:tabs>
        <w:suppressAutoHyphens w:val="true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  <w:lang w:val="en-AU" w:eastAsia="en-US"/>
        </w:rPr>
        <w:t>We are commencing a rather particular, special academic year while a global pandemic is continuing to affect the planet and the apparent security of the strongest nations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, </w:t>
      </w:r>
      <w:r>
        <w:rPr>
          <w:rFonts w:ascii="Times New Roman" w:hAnsi="Times New Roman"/>
          <w:sz w:val="28"/>
          <w:szCs w:val="28"/>
          <w:lang w:val="en-AU" w:eastAsia="en-US"/>
        </w:rPr>
        <w:t>or the development of an economy that has not resolved inequalities, and even less so at the moment</w:t>
      </w:r>
      <w:r>
        <w:rPr>
          <w:rFonts w:ascii="Times New Roman" w:hAnsi="Times New Roman"/>
          <w:sz w:val="28"/>
          <w:szCs w:val="28"/>
          <w:lang w:val="en-AU" w:eastAsia="en-US"/>
        </w:rPr>
        <w:t>.</w:t>
      </w:r>
    </w:p>
    <w:p>
      <w:pPr>
        <w:pStyle w:val="Normal"/>
        <w:tabs>
          <w:tab w:val="clear" w:pos="708"/>
          <w:tab w:val="left" w:pos="142" w:leader="none"/>
          <w:tab w:val="left" w:pos="426" w:leader="none"/>
        </w:tabs>
        <w:suppressAutoHyphens w:val="true"/>
        <w:spacing w:before="0" w:after="0"/>
        <w:jc w:val="both"/>
        <w:rPr>
          <w:rFonts w:ascii="Times New Roman" w:hAnsi="Times New Roman"/>
          <w:sz w:val="20"/>
          <w:szCs w:val="20"/>
          <w:lang w:val="en-AU" w:eastAsia="en-US"/>
        </w:rPr>
      </w:pPr>
      <w:r>
        <w:rPr>
          <w:rFonts w:ascii="Times New Roman" w:hAnsi="Times New Roman"/>
          <w:sz w:val="20"/>
          <w:szCs w:val="20"/>
          <w:lang w:val="en-AU" w:eastAsia="en-US"/>
        </w:rPr>
      </w:r>
    </w:p>
    <w:p>
      <w:pPr>
        <w:pStyle w:val="Normal"/>
        <w:tabs>
          <w:tab w:val="clear" w:pos="708"/>
          <w:tab w:val="left" w:pos="142" w:leader="none"/>
          <w:tab w:val="left" w:pos="426" w:leader="none"/>
        </w:tabs>
        <w:suppressAutoHyphens w:val="true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  <w:lang w:val="en-AU" w:eastAsia="en-US"/>
        </w:rPr>
        <w:t>We cannot think of this academic year in our University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en-AU" w:eastAsia="en-US"/>
        </w:rPr>
        <w:t>without casting a forward-looking and serene gaze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en-AU" w:eastAsia="en-US"/>
        </w:rPr>
        <w:t>on the realities we are experiencing</w:t>
      </w:r>
      <w:r>
        <w:rPr>
          <w:rFonts w:ascii="Times New Roman" w:hAnsi="Times New Roman"/>
          <w:sz w:val="28"/>
          <w:szCs w:val="28"/>
          <w:lang w:val="en-AU" w:eastAsia="en-US"/>
        </w:rPr>
        <w:t>.</w:t>
      </w:r>
    </w:p>
    <w:p>
      <w:pPr>
        <w:pStyle w:val="Normal"/>
        <w:tabs>
          <w:tab w:val="clear" w:pos="708"/>
          <w:tab w:val="left" w:pos="142" w:leader="none"/>
          <w:tab w:val="left" w:pos="426" w:leader="none"/>
        </w:tabs>
        <w:suppressAutoHyphens w:val="true"/>
        <w:spacing w:before="0" w:after="0"/>
        <w:jc w:val="both"/>
        <w:rPr>
          <w:rFonts w:ascii="Times New Roman" w:hAnsi="Times New Roman"/>
          <w:sz w:val="20"/>
          <w:szCs w:val="20"/>
          <w:lang w:val="en-AU" w:eastAsia="en-US"/>
        </w:rPr>
      </w:pPr>
      <w:r>
        <w:rPr>
          <w:rFonts w:ascii="Times New Roman" w:hAnsi="Times New Roman"/>
          <w:sz w:val="20"/>
          <w:szCs w:val="20"/>
          <w:lang w:val="en-AU" w:eastAsia="en-US"/>
        </w:rPr>
      </w:r>
    </w:p>
    <w:p>
      <w:pPr>
        <w:pStyle w:val="Normal"/>
        <w:tabs>
          <w:tab w:val="clear" w:pos="708"/>
          <w:tab w:val="left" w:pos="142" w:leader="none"/>
          <w:tab w:val="left" w:pos="426" w:leader="none"/>
        </w:tabs>
        <w:suppressAutoHyphens w:val="true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  <w:lang w:val="en-AU" w:eastAsia="en-US"/>
        </w:rPr>
        <w:t>I invite everyone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, </w:t>
      </w:r>
      <w:r>
        <w:rPr>
          <w:rFonts w:ascii="Times New Roman" w:hAnsi="Times New Roman"/>
          <w:sz w:val="28"/>
          <w:szCs w:val="28"/>
          <w:lang w:val="en-AU" w:eastAsia="en-US"/>
        </w:rPr>
        <w:t>the entire university educative community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, </w:t>
      </w:r>
      <w:r>
        <w:rPr>
          <w:rFonts w:ascii="Times New Roman" w:hAnsi="Times New Roman"/>
          <w:sz w:val="28"/>
          <w:szCs w:val="28"/>
          <w:lang w:val="en-AU" w:eastAsia="en-US"/>
        </w:rPr>
        <w:t>to take an in-depth look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, 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to 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share and </w:t>
      </w:r>
      <w:r>
        <w:rPr>
          <w:rFonts w:ascii="Times New Roman" w:hAnsi="Times New Roman"/>
          <w:sz w:val="28"/>
          <w:szCs w:val="28"/>
          <w:lang w:val="en-AU" w:eastAsia="en-US"/>
        </w:rPr>
        <w:t>come together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 in accordance with this year’s motto</w:t>
      </w:r>
      <w:r>
        <w:rPr>
          <w:rFonts w:ascii="Times New Roman" w:hAnsi="Times New Roman"/>
          <w:sz w:val="28"/>
          <w:szCs w:val="28"/>
          <w:lang w:val="en-AU" w:eastAsia="en-US"/>
        </w:rPr>
        <w:t>: ‘</w:t>
      </w:r>
      <w:r>
        <w:rPr>
          <w:rFonts w:ascii="Times New Roman" w:hAnsi="Times New Roman"/>
          <w:sz w:val="28"/>
          <w:szCs w:val="28"/>
          <w:lang w:val="en-AU" w:eastAsia="en-US"/>
        </w:rPr>
        <w:t>Shared and convergent research’</w:t>
      </w:r>
      <w:r>
        <w:rPr>
          <w:rFonts w:ascii="Times New Roman" w:hAnsi="Times New Roman"/>
          <w:sz w:val="28"/>
          <w:szCs w:val="28"/>
          <w:lang w:val="en-AU" w:eastAsia="en-US"/>
        </w:rPr>
        <w:t>.</w:t>
      </w:r>
    </w:p>
    <w:p>
      <w:pPr>
        <w:pStyle w:val="Normal"/>
        <w:tabs>
          <w:tab w:val="clear" w:pos="708"/>
          <w:tab w:val="left" w:pos="142" w:leader="none"/>
          <w:tab w:val="left" w:pos="426" w:leader="none"/>
        </w:tabs>
        <w:suppressAutoHyphens w:val="true"/>
        <w:spacing w:before="0" w:after="0"/>
        <w:jc w:val="both"/>
        <w:rPr>
          <w:rFonts w:ascii="Times New Roman" w:hAnsi="Times New Roman"/>
          <w:sz w:val="20"/>
          <w:szCs w:val="20"/>
          <w:lang w:val="en-AU" w:eastAsia="en-US"/>
        </w:rPr>
      </w:pPr>
      <w:r>
        <w:rPr>
          <w:rFonts w:ascii="Times New Roman" w:hAnsi="Times New Roman"/>
          <w:sz w:val="20"/>
          <w:szCs w:val="20"/>
          <w:lang w:val="en-AU" w:eastAsia="en-US"/>
        </w:rPr>
      </w:r>
    </w:p>
    <w:p>
      <w:pPr>
        <w:pStyle w:val="Normal"/>
        <w:tabs>
          <w:tab w:val="clear" w:pos="708"/>
          <w:tab w:val="left" w:pos="142" w:leader="none"/>
          <w:tab w:val="left" w:pos="426" w:leader="none"/>
        </w:tabs>
        <w:suppressAutoHyphens w:val="true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  <w:lang w:val="en-AU" w:eastAsia="en-US"/>
        </w:rPr>
        <w:t>And I encourage you, in the light of the Word of God chosen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en-AU" w:eastAsia="en-US"/>
        </w:rPr>
        <w:t>for today’s celebration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, </w:t>
      </w:r>
      <w:r>
        <w:rPr>
          <w:rFonts w:ascii="Times New Roman" w:hAnsi="Times New Roman"/>
          <w:sz w:val="28"/>
          <w:szCs w:val="28"/>
          <w:lang w:val="en-AU" w:eastAsia="en-US"/>
        </w:rPr>
        <w:t>to take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 – </w:t>
      </w:r>
      <w:r>
        <w:rPr>
          <w:rFonts w:ascii="Times New Roman" w:hAnsi="Times New Roman"/>
          <w:sz w:val="28"/>
          <w:szCs w:val="28"/>
          <w:lang w:val="en-AU" w:eastAsia="en-US"/>
        </w:rPr>
        <w:t>as we have said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 – </w:t>
      </w:r>
      <w:r>
        <w:rPr>
          <w:rFonts w:ascii="Times New Roman" w:hAnsi="Times New Roman"/>
          <w:sz w:val="28"/>
          <w:szCs w:val="28"/>
          <w:lang w:val="en-AU" w:eastAsia="en-US"/>
        </w:rPr>
        <w:t>an in-depth and not a superficial look at things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; </w:t>
      </w:r>
      <w:r>
        <w:rPr>
          <w:rFonts w:ascii="Times New Roman" w:hAnsi="Times New Roman"/>
          <w:sz w:val="28"/>
          <w:szCs w:val="28"/>
          <w:lang w:val="en-AU" w:eastAsia="en-US"/>
        </w:rPr>
        <w:t>to analyse the situation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 i</w:t>
      </w:r>
      <w:r>
        <w:rPr>
          <w:rFonts w:ascii="Times New Roman" w:hAnsi="Times New Roman"/>
          <w:sz w:val="28"/>
          <w:szCs w:val="28"/>
          <w:lang w:val="en-AU" w:eastAsia="en-US"/>
        </w:rPr>
        <w:t>n a much deeper way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en-AU" w:eastAsia="en-US"/>
        </w:rPr>
        <w:t>than we do on many occasions</w:t>
      </w:r>
      <w:r>
        <w:rPr>
          <w:rFonts w:ascii="Times New Roman" w:hAnsi="Times New Roman"/>
          <w:sz w:val="28"/>
          <w:szCs w:val="28"/>
          <w:lang w:val="en-AU" w:eastAsia="en-US"/>
        </w:rPr>
        <w:t>.</w:t>
      </w:r>
    </w:p>
    <w:p>
      <w:pPr>
        <w:pStyle w:val="Normal"/>
        <w:tabs>
          <w:tab w:val="clear" w:pos="708"/>
          <w:tab w:val="left" w:pos="142" w:leader="none"/>
          <w:tab w:val="left" w:pos="426" w:leader="none"/>
        </w:tabs>
        <w:suppressAutoHyphens w:val="true"/>
        <w:spacing w:before="0" w:after="0"/>
        <w:jc w:val="both"/>
        <w:rPr>
          <w:rFonts w:ascii="Times New Roman" w:hAnsi="Times New Roman"/>
          <w:sz w:val="20"/>
          <w:szCs w:val="20"/>
          <w:lang w:val="en-AU" w:eastAsia="en-US"/>
        </w:rPr>
      </w:pPr>
      <w:r>
        <w:rPr>
          <w:rFonts w:ascii="Times New Roman" w:hAnsi="Times New Roman"/>
          <w:sz w:val="20"/>
          <w:szCs w:val="20"/>
          <w:lang w:val="en-AU" w:eastAsia="en-US"/>
        </w:rPr>
      </w:r>
    </w:p>
    <w:p>
      <w:pPr>
        <w:pStyle w:val="Normal"/>
        <w:tabs>
          <w:tab w:val="clear" w:pos="708"/>
          <w:tab w:val="left" w:pos="142" w:leader="none"/>
          <w:tab w:val="left" w:pos="426" w:leader="none"/>
        </w:tabs>
        <w:suppressAutoHyphens w:val="true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  <w:lang w:val="en-AU" w:eastAsia="en-US"/>
        </w:rPr>
        <w:t>Let me offer some examples</w:t>
      </w:r>
      <w:r>
        <w:rPr>
          <w:rFonts w:ascii="Times New Roman" w:hAnsi="Times New Roman"/>
          <w:sz w:val="28"/>
          <w:szCs w:val="28"/>
          <w:lang w:val="en-AU" w:eastAsia="en-US"/>
        </w:rPr>
        <w:t>.</w:t>
      </w:r>
    </w:p>
    <w:p>
      <w:pPr>
        <w:pStyle w:val="Normal"/>
        <w:tabs>
          <w:tab w:val="clear" w:pos="708"/>
          <w:tab w:val="left" w:pos="142" w:leader="none"/>
          <w:tab w:val="left" w:pos="426" w:leader="none"/>
        </w:tabs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val="en-AU" w:eastAsia="en-US"/>
        </w:rPr>
      </w:pPr>
      <w:r>
        <w:rPr>
          <w:rFonts w:ascii="Times New Roman" w:hAnsi="Times New Roman"/>
          <w:sz w:val="28"/>
          <w:szCs w:val="28"/>
          <w:lang w:val="en-AU" w:eastAsia="en-US"/>
        </w:rPr>
      </w:r>
    </w:p>
    <w:p>
      <w:pPr>
        <w:pStyle w:val="Normal"/>
        <w:tabs>
          <w:tab w:val="clear" w:pos="708"/>
          <w:tab w:val="left" w:pos="142" w:leader="none"/>
          <w:tab w:val="left" w:pos="426" w:leader="none"/>
        </w:tabs>
        <w:suppressAutoHyphens w:val="true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  <w:lang w:val="en-AU" w:eastAsia="en-US"/>
        </w:rPr>
        <w:t>Browsing through some of the news items of recent days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, </w:t>
      </w:r>
      <w:r>
        <w:rPr>
          <w:rFonts w:ascii="Times New Roman" w:hAnsi="Times New Roman"/>
          <w:sz w:val="28"/>
          <w:szCs w:val="28"/>
          <w:lang w:val="en-AU" w:eastAsia="en-US"/>
        </w:rPr>
        <w:t>I have been surprised at the way that many cities around the world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en-AU" w:eastAsia="en-US"/>
        </w:rPr>
        <w:t>have chosen to advertise messages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in which everything boils down to 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there </w:t>
      </w:r>
      <w:r>
        <w:rPr>
          <w:rFonts w:ascii="Times New Roman" w:hAnsi="Times New Roman"/>
          <w:sz w:val="28"/>
          <w:szCs w:val="28"/>
          <w:lang w:val="en-AU" w:eastAsia="en-US"/>
        </w:rPr>
        <w:t>being an enemy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en-AU" w:eastAsia="en-US"/>
        </w:rPr>
        <w:t>to be defeated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 – COVID 19 – </w:t>
      </w:r>
      <w:r>
        <w:rPr>
          <w:rFonts w:ascii="Times New Roman" w:hAnsi="Times New Roman"/>
          <w:sz w:val="28"/>
          <w:szCs w:val="28"/>
          <w:lang w:val="en-AU" w:eastAsia="en-US"/>
        </w:rPr>
        <w:t>messages also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 demonstrating the pride of that city or nation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. </w:t>
      </w:r>
      <w:r>
        <w:rPr>
          <w:rFonts w:ascii="Times New Roman" w:hAnsi="Times New Roman"/>
          <w:sz w:val="28"/>
          <w:szCs w:val="28"/>
          <w:lang w:val="en-AU" w:eastAsia="en-US"/>
        </w:rPr>
        <w:t>But the stakes are much higher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. </w:t>
      </w:r>
      <w:r>
        <w:rPr>
          <w:rFonts w:ascii="Times New Roman" w:hAnsi="Times New Roman"/>
          <w:sz w:val="28"/>
          <w:szCs w:val="28"/>
          <w:lang w:val="en-AU" w:eastAsia="en-US"/>
        </w:rPr>
        <w:t>Slogans or catchphrases are not enough</w:t>
      </w:r>
      <w:r>
        <w:rPr>
          <w:rFonts w:ascii="Times New Roman" w:hAnsi="Times New Roman"/>
          <w:sz w:val="28"/>
          <w:szCs w:val="28"/>
          <w:lang w:val="en-AU" w:eastAsia="en-US"/>
        </w:rPr>
        <w:t>.</w:t>
      </w:r>
    </w:p>
    <w:p>
      <w:pPr>
        <w:pStyle w:val="Normal"/>
        <w:tabs>
          <w:tab w:val="clear" w:pos="708"/>
          <w:tab w:val="left" w:pos="142" w:leader="none"/>
          <w:tab w:val="left" w:pos="426" w:leader="none"/>
        </w:tabs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val="en-AU" w:eastAsia="en-US"/>
        </w:rPr>
      </w:pPr>
      <w:r>
        <w:rPr>
          <w:rFonts w:ascii="Times New Roman" w:hAnsi="Times New Roman"/>
          <w:sz w:val="28"/>
          <w:szCs w:val="28"/>
          <w:lang w:val="en-AU" w:eastAsia="en-US"/>
        </w:rPr>
      </w:r>
    </w:p>
    <w:p>
      <w:pPr>
        <w:pStyle w:val="Normal"/>
        <w:tabs>
          <w:tab w:val="clear" w:pos="708"/>
          <w:tab w:val="left" w:pos="142" w:leader="none"/>
          <w:tab w:val="left" w:pos="426" w:leader="none"/>
        </w:tabs>
        <w:suppressAutoHyphens w:val="true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  <w:lang w:val="en-AU" w:eastAsia="en-US"/>
        </w:rPr>
        <w:t xml:space="preserve">A bear in Bristol </w:t>
      </w:r>
      <w:r>
        <w:rPr>
          <w:rFonts w:ascii="Times New Roman" w:hAnsi="Times New Roman"/>
          <w:sz w:val="28"/>
          <w:szCs w:val="28"/>
          <w:lang w:val="en-AU" w:eastAsia="en-US"/>
        </w:rPr>
        <w:t>(The Bristol Bears!)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 accompanies a message that reads: “The art of survival. Stay safe”; on the Tokyo Skytree Tower in Japan we find the following </w:t>
      </w:r>
      <w:r>
        <w:rPr>
          <w:rFonts w:ascii="Times New Roman" w:hAnsi="Times New Roman"/>
          <w:sz w:val="28"/>
          <w:szCs w:val="28"/>
          <w:lang w:val="en-AU" w:eastAsia="en-US"/>
        </w:rPr>
        <w:t>slogan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: “Together we can win”. In Mexico City, the Hotel Barceló has an inscription on its façade that reads: “United, Mexico will </w:t>
      </w:r>
      <w:r>
        <w:rPr>
          <w:rFonts w:ascii="Times New Roman" w:hAnsi="Times New Roman"/>
          <w:sz w:val="28"/>
          <w:szCs w:val="28"/>
          <w:lang w:val="en-AU" w:eastAsia="en-US"/>
        </w:rPr>
        <w:t>resist and continue to advance”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. And in Antwerp, a Belgian city, the windows of </w:t>
      </w:r>
      <w:r>
        <w:rPr>
          <w:rFonts w:ascii="Times New Roman" w:hAnsi="Times New Roman"/>
          <w:sz w:val="28"/>
          <w:szCs w:val="28"/>
          <w:lang w:val="en-AU" w:eastAsia="en-US"/>
        </w:rPr>
        <w:t>one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 residence </w:t>
      </w:r>
      <w:r>
        <w:rPr>
          <w:rFonts w:ascii="Times New Roman" w:hAnsi="Times New Roman"/>
          <w:sz w:val="28"/>
          <w:szCs w:val="28"/>
          <w:lang w:val="en-AU" w:eastAsia="en-US"/>
        </w:rPr>
        <w:t>say</w:t>
      </w:r>
      <w:r>
        <w:rPr>
          <w:rFonts w:ascii="Times New Roman" w:hAnsi="Times New Roman"/>
          <w:sz w:val="28"/>
          <w:szCs w:val="28"/>
          <w:lang w:val="en-AU" w:eastAsia="en-US"/>
        </w:rPr>
        <w:t>: “This too will pass. A better time will come. And it will be glorious”.</w:t>
      </w:r>
    </w:p>
    <w:p>
      <w:pPr>
        <w:pStyle w:val="Normal"/>
        <w:tabs>
          <w:tab w:val="clear" w:pos="708"/>
          <w:tab w:val="left" w:pos="142" w:leader="none"/>
          <w:tab w:val="left" w:pos="426" w:leader="none"/>
        </w:tabs>
        <w:suppressAutoHyphens w:val="true"/>
        <w:spacing w:before="0" w:after="0"/>
        <w:jc w:val="both"/>
        <w:rPr>
          <w:rFonts w:ascii="Times New Roman" w:hAnsi="Times New Roman"/>
          <w:sz w:val="20"/>
          <w:szCs w:val="20"/>
          <w:lang w:val="en-AU" w:eastAsia="en-US"/>
        </w:rPr>
      </w:pPr>
      <w:r>
        <w:rPr>
          <w:rFonts w:ascii="Times New Roman" w:hAnsi="Times New Roman"/>
          <w:sz w:val="20"/>
          <w:szCs w:val="20"/>
          <w:lang w:val="en-AU" w:eastAsia="en-US"/>
        </w:rPr>
      </w:r>
    </w:p>
    <w:p>
      <w:pPr>
        <w:pStyle w:val="Normal"/>
        <w:tabs>
          <w:tab w:val="clear" w:pos="708"/>
          <w:tab w:val="left" w:pos="142" w:leader="none"/>
          <w:tab w:val="left" w:pos="426" w:leader="none"/>
        </w:tabs>
        <w:suppressAutoHyphens w:val="true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  <w:lang w:val="en-AU" w:eastAsia="en-US"/>
        </w:rPr>
        <w:t>Dear members of our University Educative Community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: </w:t>
      </w:r>
      <w:r>
        <w:rPr>
          <w:rFonts w:ascii="Times New Roman" w:hAnsi="Times New Roman"/>
          <w:sz w:val="28"/>
          <w:szCs w:val="28"/>
          <w:lang w:val="en-AU" w:eastAsia="en-US"/>
        </w:rPr>
        <w:t>in my opinion, these messages lack a deeper perspective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, </w:t>
      </w:r>
      <w:r>
        <w:rPr>
          <w:rFonts w:ascii="Times New Roman" w:hAnsi="Times New Roman"/>
          <w:sz w:val="28"/>
          <w:szCs w:val="28"/>
          <w:lang w:val="en-AU" w:eastAsia="en-US"/>
        </w:rPr>
        <w:t>a perspective that seeks justice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, </w:t>
      </w:r>
      <w:r>
        <w:rPr>
          <w:rFonts w:ascii="Times New Roman" w:hAnsi="Times New Roman"/>
          <w:sz w:val="28"/>
          <w:szCs w:val="28"/>
          <w:lang w:val="en-AU" w:eastAsia="en-US"/>
        </w:rPr>
        <w:t>a perspective that wisely enlightens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en-AU" w:eastAsia="en-US"/>
        </w:rPr>
        <w:t>the present and the future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. </w:t>
      </w:r>
      <w:r>
        <w:rPr>
          <w:rFonts w:ascii="Times New Roman" w:hAnsi="Times New Roman"/>
          <w:sz w:val="28"/>
          <w:szCs w:val="28"/>
          <w:lang w:val="en-AU" w:eastAsia="en-US"/>
        </w:rPr>
        <w:t>A perspective of faith and hope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. </w:t>
      </w:r>
      <w:r>
        <w:rPr>
          <w:rFonts w:ascii="Times New Roman" w:hAnsi="Times New Roman"/>
          <w:sz w:val="28"/>
          <w:szCs w:val="28"/>
          <w:lang w:val="en-AU" w:eastAsia="en-US"/>
        </w:rPr>
        <w:t>And they also lack a wisdom that is bound up with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en-AU" w:eastAsia="en-US"/>
        </w:rPr>
        <w:t>reflection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, </w:t>
      </w:r>
      <w:r>
        <w:rPr>
          <w:rFonts w:ascii="Times New Roman" w:hAnsi="Times New Roman"/>
          <w:sz w:val="28"/>
          <w:szCs w:val="28"/>
          <w:lang w:val="en-AU" w:eastAsia="en-US"/>
        </w:rPr>
        <w:t>thinking which is both serene and open to the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en-AU" w:eastAsia="en-US"/>
        </w:rPr>
        <w:t>newness of the other</w:t>
      </w:r>
      <w:r>
        <w:rPr>
          <w:rFonts w:ascii="Times New Roman" w:hAnsi="Times New Roman"/>
          <w:sz w:val="28"/>
          <w:szCs w:val="28"/>
          <w:lang w:val="en-AU" w:eastAsia="en-US"/>
        </w:rPr>
        <w:t>.</w:t>
      </w:r>
    </w:p>
    <w:p>
      <w:pPr>
        <w:pStyle w:val="Normal"/>
        <w:tabs>
          <w:tab w:val="clear" w:pos="708"/>
          <w:tab w:val="left" w:pos="142" w:leader="none"/>
          <w:tab w:val="left" w:pos="426" w:leader="none"/>
        </w:tabs>
        <w:suppressAutoHyphens w:val="true"/>
        <w:spacing w:before="0" w:after="0"/>
        <w:jc w:val="both"/>
        <w:rPr>
          <w:rFonts w:ascii="Times New Roman" w:hAnsi="Times New Roman"/>
          <w:sz w:val="20"/>
          <w:szCs w:val="20"/>
          <w:lang w:val="en-AU" w:eastAsia="en-US"/>
        </w:rPr>
      </w:pPr>
      <w:r>
        <w:rPr>
          <w:rFonts w:ascii="Times New Roman" w:hAnsi="Times New Roman"/>
          <w:sz w:val="20"/>
          <w:szCs w:val="20"/>
          <w:lang w:val="en-AU" w:eastAsia="en-US"/>
        </w:rPr>
      </w:r>
    </w:p>
    <w:p>
      <w:pPr>
        <w:pStyle w:val="Normal"/>
        <w:tabs>
          <w:tab w:val="clear" w:pos="708"/>
          <w:tab w:val="left" w:pos="142" w:leader="none"/>
          <w:tab w:val="left" w:pos="426" w:leader="none"/>
        </w:tabs>
        <w:suppressAutoHyphens w:val="true"/>
        <w:spacing w:before="0" w:after="0"/>
        <w:jc w:val="left"/>
        <w:rPr/>
      </w:pPr>
      <w:r>
        <w:rPr>
          <w:rFonts w:ascii="Times New Roman" w:hAnsi="Times New Roman"/>
          <w:sz w:val="28"/>
          <w:szCs w:val="28"/>
          <w:lang w:val="en-AU" w:eastAsia="en-US"/>
        </w:rPr>
        <w:t>God’s Word tells us that</w:t>
      </w:r>
      <w:bookmarkStart w:id="0" w:name="en-NRSVACE-19152"/>
      <w:bookmarkEnd w:id="0"/>
      <w:r>
        <w:rPr>
          <w:rFonts w:ascii="Times New Roman" w:hAnsi="Times New Roman"/>
          <w:sz w:val="28"/>
          <w:szCs w:val="28"/>
          <w:lang w:val="en-AU" w:eastAsia="en-US"/>
        </w:rPr>
        <w:t>:</w:t>
      </w:r>
    </w:p>
    <w:p>
      <w:pPr>
        <w:pStyle w:val="Normal"/>
        <w:tabs>
          <w:tab w:val="clear" w:pos="708"/>
          <w:tab w:val="left" w:pos="142" w:leader="none"/>
          <w:tab w:val="left" w:pos="426" w:leader="none"/>
        </w:tabs>
        <w:suppressAutoHyphens w:val="true"/>
        <w:spacing w:before="0" w:after="0"/>
        <w:jc w:val="left"/>
        <w:rPr>
          <w:rFonts w:ascii="Times New Roman" w:hAnsi="Times New Roman"/>
          <w:sz w:val="28"/>
          <w:szCs w:val="28"/>
          <w:lang w:val="en-AU" w:eastAsia="en-US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n-AU" w:eastAsia="en-US"/>
        </w:rPr>
        <w:t>“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n-AU" w:eastAsia="en-US"/>
        </w:rPr>
        <w:t>By wisdom a house is built,</w:t>
      </w:r>
      <w:r>
        <w:rPr>
          <w:rFonts w:ascii="Times New Roman" w:hAnsi="Times New Roman"/>
          <w:sz w:val="28"/>
          <w:szCs w:val="28"/>
          <w:lang w:val="en-AU" w:eastAsia="en-US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n-AU" w:eastAsia="en-US"/>
        </w:rPr>
        <w:t>and by understanding it is established;</w:t>
      </w:r>
      <w:r>
        <w:rPr>
          <w:rFonts w:ascii="Times New Roman" w:hAnsi="Times New Roman"/>
          <w:sz w:val="28"/>
          <w:szCs w:val="28"/>
          <w:lang w:val="en-AU" w:eastAsia="en-US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n-AU" w:eastAsia="en-US"/>
        </w:rPr>
        <w:t>by knowledge the rooms are filled</w:t>
      </w:r>
      <w:r>
        <w:rPr>
          <w:rFonts w:ascii="Times New Roman" w:hAnsi="Times New Roman"/>
          <w:sz w:val="28"/>
          <w:szCs w:val="28"/>
          <w:lang w:val="en-AU" w:eastAsia="en-US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n-AU" w:eastAsia="en-US"/>
        </w:rPr>
        <w:t>with all precious and pleasant riches.</w:t>
      </w:r>
      <w:r>
        <w:rPr>
          <w:rFonts w:ascii="Times New Roman" w:hAnsi="Times New Roman"/>
          <w:sz w:val="28"/>
          <w:szCs w:val="28"/>
          <w:lang w:val="en-AU" w:eastAsia="en-US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n-AU" w:eastAsia="en-US"/>
        </w:rPr>
        <w:t xml:space="preserve">Wise warriors are mightier than strong ones”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n-AU" w:eastAsia="en-US"/>
        </w:rPr>
        <w:t>(Prov 24:3-5)</w:t>
      </w:r>
    </w:p>
    <w:p>
      <w:pPr>
        <w:pStyle w:val="Normal"/>
        <w:tabs>
          <w:tab w:val="clear" w:pos="708"/>
          <w:tab w:val="left" w:pos="142" w:leader="none"/>
          <w:tab w:val="left" w:pos="426" w:leader="none"/>
        </w:tabs>
        <w:suppressAutoHyphens w:val="true"/>
        <w:spacing w:before="0" w:after="0"/>
        <w:jc w:val="both"/>
        <w:rPr>
          <w:rFonts w:ascii="Times New Roman" w:hAnsi="Times New Roman"/>
          <w:sz w:val="20"/>
          <w:szCs w:val="20"/>
          <w:lang w:val="en-AU" w:eastAsia="en-US"/>
        </w:rPr>
      </w:pPr>
      <w:r>
        <w:rPr>
          <w:rFonts w:ascii="Times New Roman" w:hAnsi="Times New Roman"/>
          <w:sz w:val="20"/>
          <w:szCs w:val="20"/>
          <w:lang w:val="en-AU" w:eastAsia="en-US"/>
        </w:rPr>
      </w:r>
    </w:p>
    <w:p>
      <w:pPr>
        <w:pStyle w:val="Normal"/>
        <w:tabs>
          <w:tab w:val="clear" w:pos="708"/>
          <w:tab w:val="left" w:pos="142" w:leader="none"/>
          <w:tab w:val="left" w:pos="426" w:leader="none"/>
        </w:tabs>
        <w:suppressAutoHyphens w:val="true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  <w:lang w:val="en-AU" w:eastAsia="en-US"/>
        </w:rPr>
        <w:t>In this absolutely extraordinary and special world and social set of circumstances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, </w:t>
      </w:r>
      <w:r>
        <w:rPr>
          <w:rFonts w:ascii="Times New Roman" w:hAnsi="Times New Roman"/>
          <w:sz w:val="28"/>
          <w:szCs w:val="28"/>
          <w:lang w:val="en-AU" w:eastAsia="en-US"/>
        </w:rPr>
        <w:t>in which we could imagine that the academic year we are opening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 will not be free from difficulties in the service we are called to render, I would like to invite you above all to </w:t>
      </w:r>
      <w:r>
        <w:rPr>
          <w:rFonts w:ascii="Times New Roman" w:hAnsi="Times New Roman"/>
          <w:sz w:val="28"/>
          <w:szCs w:val="28"/>
          <w:lang w:val="en-AU" w:eastAsia="en-US"/>
        </w:rPr>
        <w:t>pay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 attention to the other, to others, </w:t>
      </w:r>
      <w:r>
        <w:rPr>
          <w:rFonts w:ascii="Times New Roman" w:hAnsi="Times New Roman"/>
          <w:sz w:val="28"/>
          <w:szCs w:val="28"/>
          <w:lang w:val="en-AU" w:eastAsia="en-US"/>
        </w:rPr>
        <w:t>and to engage in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 sharing and convergence. </w:t>
      </w:r>
    </w:p>
    <w:p>
      <w:pPr>
        <w:pStyle w:val="Normal"/>
        <w:tabs>
          <w:tab w:val="clear" w:pos="708"/>
          <w:tab w:val="left" w:pos="142" w:leader="none"/>
          <w:tab w:val="left" w:pos="426" w:leader="none"/>
        </w:tabs>
        <w:suppressAutoHyphens w:val="true"/>
        <w:spacing w:before="0" w:after="0"/>
        <w:jc w:val="both"/>
        <w:rPr>
          <w:rFonts w:ascii="Times New Roman" w:hAnsi="Times New Roman"/>
          <w:sz w:val="20"/>
          <w:szCs w:val="20"/>
          <w:lang w:val="en-AU" w:eastAsia="en-US"/>
        </w:rPr>
      </w:pPr>
      <w:r>
        <w:rPr>
          <w:rFonts w:ascii="Times New Roman" w:hAnsi="Times New Roman"/>
          <w:sz w:val="20"/>
          <w:szCs w:val="20"/>
          <w:lang w:val="en-AU" w:eastAsia="en-US"/>
        </w:rPr>
      </w:r>
    </w:p>
    <w:p>
      <w:pPr>
        <w:pStyle w:val="Normal"/>
        <w:tabs>
          <w:tab w:val="clear" w:pos="708"/>
          <w:tab w:val="left" w:pos="142" w:leader="none"/>
          <w:tab w:val="left" w:pos="426" w:leader="none"/>
        </w:tabs>
        <w:suppressAutoHyphens w:val="true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  <w:lang w:val="en-AU" w:eastAsia="en-US"/>
        </w:rPr>
        <w:t>If there is a risk that we must avoid as the UPS university educative community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, </w:t>
      </w:r>
      <w:r>
        <w:rPr>
          <w:rFonts w:ascii="Times New Roman" w:hAnsi="Times New Roman"/>
          <w:sz w:val="28"/>
          <w:szCs w:val="28"/>
          <w:lang w:val="en-AU" w:eastAsia="en-US"/>
        </w:rPr>
        <w:t>it is that of allowing ourselves to be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 “to</w:t>
      </w:r>
      <w:r>
        <w:rPr>
          <w:rFonts w:ascii="Times New Roman" w:hAnsi="Times New Roman"/>
          <w:sz w:val="28"/>
          <w:szCs w:val="28"/>
          <w:lang w:val="en-AU" w:eastAsia="en-US"/>
        </w:rPr>
        <w:t>uched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” </w:t>
      </w:r>
      <w:r>
        <w:rPr>
          <w:rFonts w:ascii="Times New Roman" w:hAnsi="Times New Roman"/>
          <w:sz w:val="28"/>
          <w:szCs w:val="28"/>
          <w:lang w:val="en-AU" w:eastAsia="en-US"/>
        </w:rPr>
        <w:t>by another very dangerous, strong and ever-present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 “virus”: </w:t>
      </w:r>
      <w:r>
        <w:rPr>
          <w:rFonts w:ascii="Times New Roman" w:hAnsi="Times New Roman"/>
          <w:i/>
          <w:iCs/>
          <w:sz w:val="28"/>
          <w:szCs w:val="28"/>
          <w:lang w:val="en-AU" w:eastAsia="en-US"/>
        </w:rPr>
        <w:t>individualism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. This is invisible and yet more widespread than we imagine. Therefore, we must overcome it without isolating ourselves in our 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own little 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garden, but, as proposed this year, by joining forces, sharing and </w:t>
      </w:r>
      <w:r>
        <w:rPr>
          <w:rFonts w:ascii="Times New Roman" w:hAnsi="Times New Roman"/>
          <w:sz w:val="28"/>
          <w:szCs w:val="28"/>
          <w:lang w:val="en-AU" w:eastAsia="en-US"/>
        </w:rPr>
        <w:t>forging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 a path of convergence, not only through new technologies and social networks, but through the construction of authentic human relationships inspired by the Gospel.</w:t>
      </w:r>
    </w:p>
    <w:p>
      <w:pPr>
        <w:pStyle w:val="Normal"/>
        <w:tabs>
          <w:tab w:val="clear" w:pos="708"/>
          <w:tab w:val="left" w:pos="142" w:leader="none"/>
          <w:tab w:val="left" w:pos="426" w:leader="none"/>
        </w:tabs>
        <w:suppressAutoHyphens w:val="true"/>
        <w:spacing w:before="0" w:after="0"/>
        <w:jc w:val="both"/>
        <w:rPr>
          <w:rFonts w:ascii="Times New Roman" w:hAnsi="Times New Roman"/>
          <w:sz w:val="20"/>
          <w:szCs w:val="20"/>
          <w:lang w:val="en-AU" w:eastAsia="en-US"/>
        </w:rPr>
      </w:pPr>
      <w:r>
        <w:rPr>
          <w:rFonts w:ascii="Times New Roman" w:hAnsi="Times New Roman"/>
          <w:sz w:val="20"/>
          <w:szCs w:val="20"/>
          <w:lang w:val="en-AU" w:eastAsia="en-US"/>
        </w:rPr>
      </w:r>
    </w:p>
    <w:p>
      <w:pPr>
        <w:pStyle w:val="Normal"/>
        <w:tabs>
          <w:tab w:val="clear" w:pos="708"/>
          <w:tab w:val="left" w:pos="142" w:leader="none"/>
          <w:tab w:val="left" w:pos="426" w:leader="none"/>
        </w:tabs>
        <w:suppressAutoHyphens w:val="true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  <w:lang w:val="en-AU" w:eastAsia="en-US"/>
        </w:rPr>
        <w:t>Two days ago I saw a comic strip where a young boy was talking as follows with his father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 (</w:t>
      </w:r>
      <w:r>
        <w:rPr>
          <w:rFonts w:ascii="Times New Roman" w:hAnsi="Times New Roman"/>
          <w:sz w:val="28"/>
          <w:szCs w:val="28"/>
          <w:lang w:val="en-AU" w:eastAsia="en-US"/>
        </w:rPr>
        <w:t>who was busy with his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 smartphone </w:t>
      </w:r>
      <w:r>
        <w:rPr>
          <w:rFonts w:ascii="Times New Roman" w:hAnsi="Times New Roman"/>
          <w:sz w:val="28"/>
          <w:szCs w:val="28"/>
          <w:lang w:val="en-AU" w:eastAsia="en-US"/>
        </w:rPr>
        <w:t>and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 computer...):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42" w:leader="none"/>
          <w:tab w:val="left" w:pos="426" w:leader="none"/>
        </w:tabs>
        <w:suppressAutoHyphens w:val="true"/>
        <w:spacing w:before="0" w:after="0"/>
        <w:contextualSpacing/>
        <w:jc w:val="both"/>
        <w:rPr/>
      </w:pPr>
      <w:r>
        <w:rPr>
          <w:rFonts w:ascii="Times New Roman" w:hAnsi="Times New Roman"/>
          <w:sz w:val="28"/>
          <w:szCs w:val="28"/>
          <w:lang w:val="en-AU" w:eastAsia="en-US"/>
        </w:rPr>
        <w:t>Dad</w:t>
      </w:r>
      <w:r>
        <w:rPr>
          <w:rFonts w:ascii="Times New Roman" w:hAnsi="Times New Roman"/>
          <w:sz w:val="28"/>
          <w:szCs w:val="28"/>
          <w:lang w:val="en-AU" w:eastAsia="en-US"/>
        </w:rPr>
        <w:t>!</w:t>
      </w:r>
    </w:p>
    <w:p>
      <w:pPr>
        <w:pStyle w:val="Normal"/>
        <w:tabs>
          <w:tab w:val="clear" w:pos="708"/>
          <w:tab w:val="left" w:pos="142" w:leader="none"/>
          <w:tab w:val="left" w:pos="426" w:leader="none"/>
        </w:tabs>
        <w:suppressAutoHyphens w:val="true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  <w:lang w:val="en-AU" w:eastAsia="en-US"/>
        </w:rPr>
        <w:t>To which his father replied</w:t>
      </w:r>
      <w:r>
        <w:rPr>
          <w:rFonts w:ascii="Times New Roman" w:hAnsi="Times New Roman"/>
          <w:sz w:val="28"/>
          <w:szCs w:val="28"/>
          <w:lang w:val="en-AU" w:eastAsia="en-US"/>
        </w:rPr>
        <w:t>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2" w:leader="none"/>
          <w:tab w:val="left" w:pos="426" w:leader="none"/>
        </w:tabs>
        <w:suppressAutoHyphens w:val="true"/>
        <w:spacing w:before="0" w:after="0"/>
        <w:contextualSpacing/>
        <w:jc w:val="both"/>
        <w:rPr/>
      </w:pPr>
      <w:r>
        <w:rPr>
          <w:rFonts w:ascii="Times New Roman" w:hAnsi="Times New Roman"/>
          <w:sz w:val="28"/>
          <w:szCs w:val="28"/>
          <w:lang w:val="en-AU" w:eastAsia="en-US"/>
        </w:rPr>
        <w:t>Yes son</w:t>
      </w:r>
      <w:r>
        <w:rPr>
          <w:rFonts w:ascii="Times New Roman" w:hAnsi="Times New Roman"/>
          <w:sz w:val="28"/>
          <w:szCs w:val="28"/>
          <w:lang w:val="en-AU" w:eastAsia="en-US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2" w:leader="none"/>
          <w:tab w:val="left" w:pos="426" w:leader="none"/>
        </w:tabs>
        <w:suppressAutoHyphens w:val="true"/>
        <w:spacing w:before="0" w:after="0"/>
        <w:contextualSpacing/>
        <w:jc w:val="both"/>
        <w:rPr/>
      </w:pPr>
      <w:r>
        <w:rPr>
          <w:rFonts w:ascii="Times New Roman" w:hAnsi="Times New Roman"/>
          <w:sz w:val="28"/>
          <w:szCs w:val="28"/>
          <w:lang w:val="en-AU" w:eastAsia="en-US"/>
        </w:rPr>
        <w:t>Dad, listen to me</w:t>
      </w:r>
      <w:r>
        <w:rPr>
          <w:rFonts w:ascii="Times New Roman" w:hAnsi="Times New Roman"/>
          <w:sz w:val="28"/>
          <w:szCs w:val="28"/>
          <w:lang w:val="en-AU" w:eastAsia="en-US"/>
        </w:rPr>
        <w:t>...</w:t>
      </w:r>
    </w:p>
    <w:p>
      <w:pPr>
        <w:pStyle w:val="Normal"/>
        <w:tabs>
          <w:tab w:val="clear" w:pos="708"/>
          <w:tab w:val="left" w:pos="142" w:leader="none"/>
          <w:tab w:val="left" w:pos="426" w:leader="none"/>
        </w:tabs>
        <w:suppressAutoHyphens w:val="true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  <w:lang w:val="en-AU" w:eastAsia="en-US"/>
        </w:rPr>
        <w:t>And his father replied</w:t>
      </w:r>
      <w:r>
        <w:rPr>
          <w:rFonts w:ascii="Times New Roman" w:hAnsi="Times New Roman"/>
          <w:sz w:val="28"/>
          <w:szCs w:val="28"/>
          <w:lang w:val="en-AU" w:eastAsia="en-US"/>
        </w:rPr>
        <w:t>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2" w:leader="none"/>
          <w:tab w:val="left" w:pos="426" w:leader="none"/>
        </w:tabs>
        <w:suppressAutoHyphens w:val="true"/>
        <w:spacing w:before="0" w:after="0"/>
        <w:contextualSpacing/>
        <w:jc w:val="both"/>
        <w:rPr/>
      </w:pPr>
      <w:r>
        <w:rPr>
          <w:rFonts w:ascii="Times New Roman" w:hAnsi="Times New Roman"/>
          <w:sz w:val="28"/>
          <w:szCs w:val="28"/>
          <w:lang w:val="en-AU" w:eastAsia="en-US"/>
        </w:rPr>
        <w:t>I am listening to you</w:t>
      </w:r>
      <w:r>
        <w:rPr>
          <w:rFonts w:ascii="Times New Roman" w:hAnsi="Times New Roman"/>
          <w:sz w:val="28"/>
          <w:szCs w:val="28"/>
          <w:lang w:val="en-AU" w:eastAsia="en-US"/>
        </w:rPr>
        <w:t>, Gianni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2" w:leader="none"/>
          <w:tab w:val="left" w:pos="426" w:leader="none"/>
        </w:tabs>
        <w:suppressAutoHyphens w:val="true"/>
        <w:spacing w:before="0" w:after="0"/>
        <w:contextualSpacing/>
        <w:jc w:val="both"/>
        <w:rPr/>
      </w:pPr>
      <w:r>
        <w:rPr>
          <w:rFonts w:ascii="Times New Roman" w:hAnsi="Times New Roman"/>
          <w:sz w:val="28"/>
          <w:szCs w:val="28"/>
          <w:lang w:val="en-AU" w:eastAsia="en-US"/>
        </w:rPr>
        <w:t xml:space="preserve">No, </w:t>
      </w:r>
      <w:r>
        <w:rPr>
          <w:rFonts w:ascii="Times New Roman" w:hAnsi="Times New Roman"/>
          <w:sz w:val="28"/>
          <w:szCs w:val="28"/>
          <w:lang w:val="en-AU" w:eastAsia="en-US"/>
        </w:rPr>
        <w:t>dad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... </w:t>
      </w:r>
      <w:r>
        <w:rPr>
          <w:rFonts w:ascii="Times New Roman" w:hAnsi="Times New Roman"/>
          <w:sz w:val="28"/>
          <w:szCs w:val="28"/>
          <w:lang w:val="en-AU" w:eastAsia="en-US"/>
        </w:rPr>
        <w:t>LISTEN TO ME WITH YOUR EYES</w:t>
      </w:r>
      <w:r>
        <w:rPr>
          <w:rFonts w:ascii="Times New Roman" w:hAnsi="Times New Roman"/>
          <w:sz w:val="28"/>
          <w:szCs w:val="28"/>
          <w:lang w:val="en-AU" w:eastAsia="en-US"/>
        </w:rPr>
        <w:t>...</w:t>
      </w:r>
    </w:p>
    <w:p>
      <w:pPr>
        <w:pStyle w:val="Normal"/>
        <w:tabs>
          <w:tab w:val="clear" w:pos="708"/>
          <w:tab w:val="left" w:pos="142" w:leader="none"/>
          <w:tab w:val="left" w:pos="426" w:leader="none"/>
        </w:tabs>
        <w:suppressAutoHyphens w:val="true"/>
        <w:spacing w:before="0" w:after="0"/>
        <w:jc w:val="both"/>
        <w:rPr>
          <w:rFonts w:ascii="Times New Roman" w:hAnsi="Times New Roman"/>
          <w:sz w:val="20"/>
          <w:szCs w:val="20"/>
          <w:lang w:val="en-AU" w:eastAsia="en-US"/>
        </w:rPr>
      </w:pPr>
      <w:r>
        <w:rPr>
          <w:rFonts w:ascii="Times New Roman" w:hAnsi="Times New Roman"/>
          <w:sz w:val="20"/>
          <w:szCs w:val="20"/>
          <w:lang w:val="en-AU" w:eastAsia="en-US"/>
        </w:rPr>
      </w:r>
    </w:p>
    <w:p>
      <w:pPr>
        <w:pStyle w:val="Normal"/>
        <w:tabs>
          <w:tab w:val="clear" w:pos="708"/>
          <w:tab w:val="left" w:pos="142" w:leader="none"/>
          <w:tab w:val="left" w:pos="426" w:leader="none"/>
        </w:tabs>
        <w:suppressAutoHyphens w:val="true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  <w:lang w:val="en-AU" w:eastAsia="en-US"/>
        </w:rPr>
        <w:t>And his father commented sometime later elsewhere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: “Gianni </w:t>
      </w:r>
      <w:r>
        <w:rPr>
          <w:rFonts w:ascii="Times New Roman" w:hAnsi="Times New Roman"/>
          <w:sz w:val="28"/>
          <w:szCs w:val="28"/>
          <w:lang w:val="en-AU" w:eastAsia="en-US"/>
        </w:rPr>
        <w:t>is five years old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en-AU" w:eastAsia="en-US"/>
        </w:rPr>
        <w:t>AND HE GAVE ME THE GREATEST LESSON OF MY LIFE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.... </w:t>
      </w:r>
      <w:r>
        <w:rPr>
          <w:rFonts w:ascii="Times New Roman" w:hAnsi="Times New Roman"/>
          <w:sz w:val="28"/>
          <w:szCs w:val="28"/>
          <w:lang w:val="en-AU" w:eastAsia="en-US"/>
        </w:rPr>
        <w:t>listen with your eyes</w:t>
      </w:r>
      <w:r>
        <w:rPr>
          <w:rFonts w:ascii="Times New Roman" w:hAnsi="Times New Roman"/>
          <w:sz w:val="28"/>
          <w:szCs w:val="28"/>
          <w:lang w:val="en-AU" w:eastAsia="en-US"/>
        </w:rPr>
        <w:t>...”</w:t>
      </w:r>
    </w:p>
    <w:p>
      <w:pPr>
        <w:pStyle w:val="Normal"/>
        <w:tabs>
          <w:tab w:val="clear" w:pos="708"/>
          <w:tab w:val="left" w:pos="142" w:leader="none"/>
          <w:tab w:val="left" w:pos="426" w:leader="none"/>
        </w:tabs>
        <w:suppressAutoHyphens w:val="true"/>
        <w:spacing w:before="0" w:after="0"/>
        <w:jc w:val="both"/>
        <w:rPr>
          <w:rFonts w:ascii="Times New Roman" w:hAnsi="Times New Roman"/>
          <w:sz w:val="20"/>
          <w:szCs w:val="20"/>
          <w:lang w:val="en-AU" w:eastAsia="en-US"/>
        </w:rPr>
      </w:pPr>
      <w:r>
        <w:rPr>
          <w:rFonts w:ascii="Times New Roman" w:hAnsi="Times New Roman"/>
          <w:sz w:val="20"/>
          <w:szCs w:val="20"/>
          <w:lang w:val="en-AU" w:eastAsia="en-US"/>
        </w:rPr>
      </w:r>
    </w:p>
    <w:p>
      <w:pPr>
        <w:pStyle w:val="Normal"/>
        <w:tabs>
          <w:tab w:val="clear" w:pos="708"/>
          <w:tab w:val="left" w:pos="142" w:leader="none"/>
          <w:tab w:val="left" w:pos="426" w:leader="none"/>
        </w:tabs>
        <w:suppressAutoHyphens w:val="true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  <w:lang w:val="en-AU" w:eastAsia="en-US"/>
        </w:rPr>
        <w:t>I believe, dear Salesian confreres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, </w:t>
      </w:r>
      <w:r>
        <w:rPr>
          <w:rFonts w:ascii="Times New Roman" w:hAnsi="Times New Roman"/>
          <w:sz w:val="28"/>
          <w:szCs w:val="28"/>
          <w:lang w:val="en-AU" w:eastAsia="en-US"/>
        </w:rPr>
        <w:t>lecturers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, </w:t>
      </w:r>
      <w:r>
        <w:rPr>
          <w:rFonts w:ascii="Times New Roman" w:hAnsi="Times New Roman"/>
          <w:sz w:val="28"/>
          <w:szCs w:val="28"/>
          <w:lang w:val="en-AU" w:eastAsia="en-US"/>
        </w:rPr>
        <w:t>members of the university educative community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, </w:t>
      </w:r>
      <w:r>
        <w:rPr>
          <w:rFonts w:ascii="Times New Roman" w:hAnsi="Times New Roman"/>
          <w:sz w:val="28"/>
          <w:szCs w:val="28"/>
          <w:lang w:val="en-AU" w:eastAsia="en-US"/>
        </w:rPr>
        <w:t>and especially you, my dear young university students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, </w:t>
      </w:r>
      <w:r>
        <w:rPr>
          <w:rFonts w:ascii="Times New Roman" w:hAnsi="Times New Roman"/>
          <w:sz w:val="28"/>
          <w:szCs w:val="28"/>
          <w:lang w:val="en-AU" w:eastAsia="en-US"/>
        </w:rPr>
        <w:t>that this year has to be an opportunity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en-AU" w:eastAsia="en-US"/>
        </w:rPr>
        <w:t>for journeying in search of wisdom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, </w:t>
      </w:r>
      <w:r>
        <w:rPr>
          <w:rFonts w:ascii="Times New Roman" w:hAnsi="Times New Roman"/>
          <w:sz w:val="28"/>
          <w:szCs w:val="28"/>
          <w:lang w:val="en-AU" w:eastAsia="en-US"/>
        </w:rPr>
        <w:t>that authentic wisdom that comes from deep within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, </w:t>
      </w:r>
      <w:r>
        <w:rPr>
          <w:rFonts w:ascii="Times New Roman" w:hAnsi="Times New Roman"/>
          <w:sz w:val="28"/>
          <w:szCs w:val="28"/>
          <w:lang w:val="en-AU" w:eastAsia="en-US"/>
        </w:rPr>
        <w:t>from reflection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, </w:t>
      </w:r>
      <w:r>
        <w:rPr>
          <w:rFonts w:ascii="Times New Roman" w:hAnsi="Times New Roman"/>
          <w:sz w:val="28"/>
          <w:szCs w:val="28"/>
          <w:lang w:val="en-AU" w:eastAsia="en-US"/>
        </w:rPr>
        <w:t>from patient and committed study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, </w:t>
      </w:r>
      <w:r>
        <w:rPr>
          <w:rFonts w:ascii="Times New Roman" w:hAnsi="Times New Roman"/>
          <w:sz w:val="28"/>
          <w:szCs w:val="28"/>
          <w:lang w:val="en-AU" w:eastAsia="en-US"/>
        </w:rPr>
        <w:t>and by surrendering ourselves to the inspiration of the Holy Spirit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 “</w:t>
      </w:r>
      <w:r>
        <w:rPr>
          <w:rFonts w:ascii="Times New Roman" w:hAnsi="Times New Roman"/>
          <w:sz w:val="28"/>
          <w:szCs w:val="28"/>
          <w:lang w:val="en-AU" w:eastAsia="en-US"/>
        </w:rPr>
        <w:t>who is Lord and gives Life”</w:t>
      </w:r>
      <w:r>
        <w:rPr>
          <w:rFonts w:ascii="Times New Roman" w:hAnsi="Times New Roman"/>
          <w:sz w:val="28"/>
          <w:szCs w:val="28"/>
          <w:lang w:val="en-AU" w:eastAsia="en-US"/>
        </w:rPr>
        <w:t>.</w:t>
      </w:r>
    </w:p>
    <w:p>
      <w:pPr>
        <w:pStyle w:val="Normal"/>
        <w:tabs>
          <w:tab w:val="clear" w:pos="708"/>
          <w:tab w:val="left" w:pos="142" w:leader="none"/>
          <w:tab w:val="left" w:pos="426" w:leader="none"/>
        </w:tabs>
        <w:suppressAutoHyphens w:val="true"/>
        <w:spacing w:before="0" w:after="0"/>
        <w:jc w:val="both"/>
        <w:rPr>
          <w:rFonts w:ascii="Times New Roman" w:hAnsi="Times New Roman"/>
          <w:sz w:val="20"/>
          <w:szCs w:val="20"/>
          <w:lang w:val="en-AU" w:eastAsia="en-US"/>
        </w:rPr>
      </w:pPr>
      <w:r>
        <w:rPr>
          <w:rFonts w:ascii="Times New Roman" w:hAnsi="Times New Roman"/>
          <w:sz w:val="20"/>
          <w:szCs w:val="20"/>
          <w:lang w:val="en-AU" w:eastAsia="en-US"/>
        </w:rPr>
      </w:r>
    </w:p>
    <w:p>
      <w:pPr>
        <w:pStyle w:val="Normal"/>
        <w:tabs>
          <w:tab w:val="clear" w:pos="708"/>
          <w:tab w:val="left" w:pos="142" w:leader="none"/>
          <w:tab w:val="left" w:pos="426" w:leader="none"/>
        </w:tabs>
        <w:suppressAutoHyphens w:val="true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  <w:lang w:val="en-AU" w:eastAsia="en-US"/>
        </w:rPr>
        <w:t>I believe it should be a year for directing our efforts in work, teaching, seeking convergence and sharing</w:t>
      </w:r>
      <w:r>
        <w:rPr>
          <w:rFonts w:ascii="Times New Roman" w:hAnsi="Times New Roman"/>
          <w:sz w:val="28"/>
          <w:szCs w:val="28"/>
          <w:lang w:val="en-AU" w:eastAsia="en-US"/>
        </w:rPr>
        <w:t>.</w:t>
      </w:r>
    </w:p>
    <w:p>
      <w:pPr>
        <w:pStyle w:val="Normal"/>
        <w:tabs>
          <w:tab w:val="clear" w:pos="708"/>
          <w:tab w:val="left" w:pos="142" w:leader="none"/>
          <w:tab w:val="left" w:pos="426" w:leader="none"/>
        </w:tabs>
        <w:suppressAutoHyphens w:val="true"/>
        <w:spacing w:before="0" w:after="0"/>
        <w:jc w:val="both"/>
        <w:rPr>
          <w:rFonts w:ascii="Times New Roman" w:hAnsi="Times New Roman"/>
          <w:sz w:val="20"/>
          <w:szCs w:val="20"/>
          <w:lang w:val="en-AU" w:eastAsia="en-US"/>
        </w:rPr>
      </w:pPr>
      <w:r>
        <w:rPr>
          <w:rFonts w:ascii="Times New Roman" w:hAnsi="Times New Roman"/>
          <w:sz w:val="20"/>
          <w:szCs w:val="20"/>
          <w:lang w:val="en-AU" w:eastAsia="en-US"/>
        </w:rPr>
      </w:r>
    </w:p>
    <w:p>
      <w:pPr>
        <w:pStyle w:val="Normal"/>
        <w:tabs>
          <w:tab w:val="clear" w:pos="708"/>
          <w:tab w:val="left" w:pos="142" w:leader="none"/>
          <w:tab w:val="left" w:pos="426" w:leader="none"/>
        </w:tabs>
        <w:suppressAutoHyphens w:val="true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  <w:lang w:val="en-AU" w:eastAsia="en-US"/>
        </w:rPr>
        <w:t xml:space="preserve">I </w:t>
      </w:r>
      <w:r>
        <w:rPr>
          <w:rFonts w:ascii="Times New Roman" w:hAnsi="Times New Roman"/>
          <w:sz w:val="28"/>
          <w:szCs w:val="28"/>
          <w:lang w:val="en-AU" w:eastAsia="en-US"/>
        </w:rPr>
        <w:t>believe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 this should be a year in which solidarity, both intellectual and economic, becomes the hallmark of our Pontifical Salesian University, when we look at those who are most affected by this current </w:t>
      </w:r>
      <w:r>
        <w:rPr>
          <w:rFonts w:ascii="Times New Roman" w:hAnsi="Times New Roman"/>
          <w:sz w:val="28"/>
          <w:szCs w:val="28"/>
          <w:lang w:val="en-AU" w:eastAsia="en-US"/>
        </w:rPr>
        <w:t>situation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. </w:t>
      </w:r>
      <w:r>
        <w:rPr>
          <w:rFonts w:ascii="Times New Roman" w:hAnsi="Times New Roman"/>
          <w:sz w:val="28"/>
          <w:szCs w:val="28"/>
          <w:lang w:val="en-AU" w:eastAsia="en-US"/>
        </w:rPr>
        <w:t>It is not in our style or charism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en-AU" w:eastAsia="en-US"/>
        </w:rPr>
        <w:t>to take refuge in our castles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. </w:t>
      </w:r>
      <w:r>
        <w:rPr>
          <w:rFonts w:ascii="Times New Roman" w:hAnsi="Times New Roman"/>
          <w:sz w:val="28"/>
          <w:szCs w:val="28"/>
          <w:lang w:val="en-AU" w:eastAsia="en-US"/>
        </w:rPr>
        <w:t>Because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 N</w:t>
      </w:r>
      <w:r>
        <w:rPr>
          <w:rFonts w:ascii="Times New Roman" w:hAnsi="Times New Roman"/>
          <w:sz w:val="28"/>
          <w:szCs w:val="28"/>
          <w:lang w:val="en-AU" w:eastAsia="en-US"/>
        </w:rPr>
        <w:t>O ONE IS SAVED OF THEMSELVES ALONE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... </w:t>
      </w:r>
      <w:r>
        <w:rPr>
          <w:rFonts w:ascii="Times New Roman" w:hAnsi="Times New Roman"/>
          <w:sz w:val="28"/>
          <w:szCs w:val="28"/>
          <w:lang w:val="en-AU" w:eastAsia="en-US"/>
        </w:rPr>
        <w:t>as Pope Francis continues to remind us</w:t>
      </w:r>
      <w:r>
        <w:rPr>
          <w:rFonts w:ascii="Times New Roman" w:hAnsi="Times New Roman"/>
          <w:sz w:val="28"/>
          <w:szCs w:val="28"/>
          <w:lang w:val="en-AU" w:eastAsia="en-US"/>
        </w:rPr>
        <w:t>.</w:t>
      </w:r>
    </w:p>
    <w:p>
      <w:pPr>
        <w:pStyle w:val="Normal"/>
        <w:tabs>
          <w:tab w:val="clear" w:pos="708"/>
          <w:tab w:val="left" w:pos="142" w:leader="none"/>
          <w:tab w:val="left" w:pos="426" w:leader="none"/>
        </w:tabs>
        <w:suppressAutoHyphens w:val="true"/>
        <w:spacing w:before="0" w:after="0"/>
        <w:jc w:val="both"/>
        <w:rPr>
          <w:rFonts w:ascii="Times New Roman" w:hAnsi="Times New Roman"/>
          <w:sz w:val="20"/>
          <w:szCs w:val="20"/>
          <w:lang w:val="en-AU" w:eastAsia="en-US"/>
        </w:rPr>
      </w:pPr>
      <w:r>
        <w:rPr>
          <w:rFonts w:ascii="Times New Roman" w:hAnsi="Times New Roman"/>
          <w:sz w:val="20"/>
          <w:szCs w:val="20"/>
          <w:lang w:val="en-AU" w:eastAsia="en-US"/>
        </w:rPr>
      </w:r>
    </w:p>
    <w:p>
      <w:pPr>
        <w:pStyle w:val="Normal"/>
        <w:tabs>
          <w:tab w:val="clear" w:pos="708"/>
          <w:tab w:val="left" w:pos="142" w:leader="none"/>
          <w:tab w:val="left" w:pos="426" w:leader="none"/>
        </w:tabs>
        <w:suppressAutoHyphens w:val="true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  <w:lang w:val="en-AU" w:eastAsia="en-US"/>
        </w:rPr>
        <w:t>And finally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, I believe that it will </w:t>
      </w:r>
      <w:r>
        <w:rPr>
          <w:rFonts w:ascii="Times New Roman" w:hAnsi="Times New Roman"/>
          <w:sz w:val="28"/>
          <w:szCs w:val="28"/>
          <w:lang w:val="en-AU" w:eastAsia="en-US"/>
        </w:rPr>
        <w:t>need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 to be a year in which it will do us a lot of good to LISTEN WITH 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OUR 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EYES, that is to say to look deeply into each person, </w:t>
      </w:r>
      <w:r>
        <w:rPr>
          <w:rFonts w:ascii="Times New Roman" w:hAnsi="Times New Roman"/>
          <w:sz w:val="28"/>
          <w:szCs w:val="28"/>
          <w:lang w:val="en-AU" w:eastAsia="en-US"/>
        </w:rPr>
        <w:t>everyone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 we meet. It is certainly more demanding, but also much more rewarding, MORE HUMAN AND MORE GOD</w:t>
      </w:r>
      <w:r>
        <w:rPr>
          <w:rFonts w:ascii="Times New Roman" w:hAnsi="Times New Roman"/>
          <w:sz w:val="28"/>
          <w:szCs w:val="28"/>
          <w:lang w:val="en-AU" w:eastAsia="en-US"/>
        </w:rPr>
        <w:t>LY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 AND IN GOD. </w:t>
      </w:r>
      <w:r>
        <w:rPr>
          <w:rFonts w:ascii="Times New Roman" w:hAnsi="Times New Roman"/>
          <w:sz w:val="28"/>
          <w:szCs w:val="28"/>
          <w:lang w:val="en-AU" w:eastAsia="en-US"/>
        </w:rPr>
        <w:t>And it is very much our way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, </w:t>
      </w:r>
      <w:r>
        <w:rPr>
          <w:rFonts w:ascii="Times New Roman" w:hAnsi="Times New Roman"/>
          <w:sz w:val="28"/>
          <w:szCs w:val="28"/>
          <w:lang w:val="en-AU" w:eastAsia="en-US"/>
        </w:rPr>
        <w:t>very much in line with our Salesian style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, </w:t>
      </w:r>
      <w:r>
        <w:rPr>
          <w:rFonts w:ascii="Times New Roman" w:hAnsi="Times New Roman"/>
          <w:sz w:val="28"/>
          <w:szCs w:val="28"/>
          <w:lang w:val="en-AU" w:eastAsia="en-US"/>
        </w:rPr>
        <w:t>just as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 Don Bosco </w:t>
      </w:r>
      <w:r>
        <w:rPr>
          <w:rFonts w:ascii="Times New Roman" w:hAnsi="Times New Roman"/>
          <w:sz w:val="28"/>
          <w:szCs w:val="28"/>
          <w:lang w:val="en-AU" w:eastAsia="en-US"/>
        </w:rPr>
        <w:t>did at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 Valdocco: </w:t>
      </w:r>
      <w:r>
        <w:rPr>
          <w:rFonts w:ascii="Times New Roman" w:hAnsi="Times New Roman"/>
          <w:sz w:val="28"/>
          <w:szCs w:val="28"/>
          <w:lang w:val="en-AU" w:eastAsia="en-US"/>
        </w:rPr>
        <w:t>the cradle where the charism was born</w:t>
      </w:r>
      <w:r>
        <w:rPr>
          <w:rFonts w:ascii="Times New Roman" w:hAnsi="Times New Roman"/>
          <w:sz w:val="28"/>
          <w:szCs w:val="28"/>
          <w:lang w:val="en-AU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en-AU" w:eastAsia="en-US"/>
        </w:rPr>
        <w:t>and has struck deep roots</w:t>
      </w:r>
      <w:r>
        <w:rPr>
          <w:rFonts w:ascii="Times New Roman" w:hAnsi="Times New Roman"/>
          <w:sz w:val="28"/>
          <w:szCs w:val="28"/>
          <w:lang w:val="en-AU" w:eastAsia="en-US"/>
        </w:rPr>
        <w:t>.</w:t>
      </w:r>
    </w:p>
    <w:p>
      <w:pPr>
        <w:pStyle w:val="Normal"/>
        <w:tabs>
          <w:tab w:val="clear" w:pos="708"/>
          <w:tab w:val="left" w:pos="142" w:leader="none"/>
          <w:tab w:val="left" w:pos="426" w:leader="none"/>
        </w:tabs>
        <w:suppressAutoHyphens w:val="true"/>
        <w:spacing w:before="0" w:after="0"/>
        <w:jc w:val="both"/>
        <w:rPr>
          <w:rFonts w:ascii="Times New Roman" w:hAnsi="Times New Roman"/>
          <w:sz w:val="20"/>
          <w:szCs w:val="20"/>
          <w:lang w:val="en-AU" w:eastAsia="en-US"/>
        </w:rPr>
      </w:pPr>
      <w:r>
        <w:rPr>
          <w:rFonts w:ascii="Times New Roman" w:hAnsi="Times New Roman"/>
          <w:sz w:val="20"/>
          <w:szCs w:val="20"/>
          <w:lang w:val="en-AU" w:eastAsia="en-US"/>
        </w:rPr>
      </w:r>
    </w:p>
    <w:p>
      <w:pPr>
        <w:pStyle w:val="Normal"/>
        <w:tabs>
          <w:tab w:val="clear" w:pos="708"/>
          <w:tab w:val="left" w:pos="142" w:leader="none"/>
          <w:tab w:val="left" w:pos="426" w:leader="none"/>
        </w:tabs>
        <w:suppressAutoHyphens w:val="true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  <w:lang w:val="en-AU" w:eastAsia="en-US"/>
        </w:rPr>
        <w:t>May the Holy Spirit help us all to go on a journey of communion, solidarity, of fraternal solidarity and convergence</w:t>
      </w:r>
      <w:r>
        <w:rPr>
          <w:rFonts w:ascii="Times New Roman" w:hAnsi="Times New Roman"/>
          <w:sz w:val="28"/>
          <w:szCs w:val="28"/>
          <w:lang w:val="en-AU" w:eastAsia="en-US"/>
        </w:rPr>
        <w:t>. Amen.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Arial Black">
    <w:charset w:val="01"/>
    <w:family w:val="roman"/>
    <w:pitch w:val="variable"/>
  </w:font>
  <w:font w:name="Calibri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imes New Roman">
    <w:charset w:val="01"/>
    <w:family w:val="auto"/>
    <w:pitch w:val="variable"/>
  </w:font>
  <w:font w:name="Courier New">
    <w:charset w:val="01"/>
    <w:family w:val="auto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  <w:font w:name="Calibri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99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 w:semiHidden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f471c"/>
    <w:pPr>
      <w:widowControl/>
      <w:bidi w:val="0"/>
      <w:spacing w:before="0" w:after="200"/>
      <w:jc w:val="left"/>
    </w:pPr>
    <w:rPr>
      <w:rFonts w:ascii="Cambria" w:hAnsi="Cambria" w:eastAsia="Cambria" w:cs="Times New Roman"/>
      <w:color w:val="auto"/>
      <w:kern w:val="0"/>
      <w:sz w:val="24"/>
      <w:szCs w:val="24"/>
      <w:lang w:eastAsia="en-US" w:val="it-IT" w:bidi="ar-SA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e12211"/>
    <w:pPr>
      <w:keepNext w:val="true"/>
      <w:spacing w:before="240" w:after="60"/>
      <w:outlineLvl w:val="0"/>
    </w:pPr>
    <w:rPr>
      <w:rFonts w:ascii="Arial Black" w:hAnsi="Arial Black" w:eastAsia="SimSun" w:cs="Arial Black"/>
      <w:b/>
      <w:bCs/>
      <w:smallCaps/>
      <w:color w:val="78916E"/>
      <w:spacing w:val="20"/>
      <w:kern w:val="2"/>
      <w:sz w:val="84"/>
      <w:szCs w:val="84"/>
      <w:lang w:eastAsia="zh-CN"/>
    </w:rPr>
  </w:style>
  <w:style w:type="paragraph" w:styleId="Heading2">
    <w:name w:val="Heading 2"/>
    <w:basedOn w:val="Normal"/>
    <w:next w:val="Normal"/>
    <w:link w:val="Titolo2Carattere"/>
    <w:semiHidden/>
    <w:unhideWhenUsed/>
    <w:qFormat/>
    <w:rsid w:val="004072d6"/>
    <w:pPr>
      <w:keepNext w:val="true"/>
      <w:keepLines/>
      <w:spacing w:before="4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22"/>
    <w:qFormat/>
    <w:rsid w:val="00d1329f"/>
    <w:rPr>
      <w:b/>
      <w:bCs/>
    </w:rPr>
  </w:style>
  <w:style w:type="character" w:styleId="Emphasis">
    <w:name w:val="Emphasis"/>
    <w:uiPriority w:val="20"/>
    <w:qFormat/>
    <w:rsid w:val="00ff604d"/>
    <w:rPr>
      <w:i/>
      <w:iCs/>
    </w:rPr>
  </w:style>
  <w:style w:type="character" w:styleId="IntestazioneCarattere" w:customStyle="1">
    <w:name w:val="Intestazione Carattere"/>
    <w:link w:val="Intestazione"/>
    <w:qFormat/>
    <w:rsid w:val="00b63c4d"/>
    <w:rPr>
      <w:sz w:val="24"/>
      <w:szCs w:val="24"/>
      <w:lang w:eastAsia="en-US"/>
    </w:rPr>
  </w:style>
  <w:style w:type="character" w:styleId="PidipaginaCarattere" w:customStyle="1">
    <w:name w:val="Piè di pagina Carattere"/>
    <w:link w:val="Pidipagina"/>
    <w:uiPriority w:val="99"/>
    <w:qFormat/>
    <w:rsid w:val="00b63c4d"/>
    <w:rPr>
      <w:sz w:val="24"/>
      <w:szCs w:val="24"/>
      <w:lang w:eastAsia="en-US"/>
    </w:rPr>
  </w:style>
  <w:style w:type="character" w:styleId="Pagenumber">
    <w:name w:val="page number"/>
    <w:uiPriority w:val="99"/>
    <w:unhideWhenUsed/>
    <w:qFormat/>
    <w:rsid w:val="00b63c4d"/>
    <w:rPr>
      <w:rFonts w:eastAsia="Times New Roman" w:cs="Times New Roman"/>
      <w:bCs w:val="false"/>
      <w:iCs w:val="false"/>
      <w:szCs w:val="22"/>
      <w:lang w:val="it-IT"/>
    </w:rPr>
  </w:style>
  <w:style w:type="character" w:styleId="TestofumettoCarattere" w:customStyle="1">
    <w:name w:val="Testo fumetto Carattere"/>
    <w:basedOn w:val="DefaultParagraphFont"/>
    <w:link w:val="Testofumetto"/>
    <w:qFormat/>
    <w:rsid w:val="004d01de"/>
    <w:rPr>
      <w:rFonts w:ascii="Lucida Grande" w:hAnsi="Lucida Grande" w:cs="Lucida Grande"/>
      <w:sz w:val="18"/>
      <w:szCs w:val="18"/>
      <w:lang w:eastAsia="en-US"/>
    </w:rPr>
  </w:style>
  <w:style w:type="character" w:styleId="TitoloCarattere" w:customStyle="1">
    <w:name w:val="Titolo Carattere"/>
    <w:basedOn w:val="DefaultParagraphFont"/>
    <w:link w:val="Titolo"/>
    <w:qFormat/>
    <w:rsid w:val="00e12211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  <w:lang w:eastAsia="en-US"/>
    </w:rPr>
  </w:style>
  <w:style w:type="character" w:styleId="Titolo1Carattere" w:customStyle="1">
    <w:name w:val="Titolo 1 Carattere"/>
    <w:basedOn w:val="DefaultParagraphFont"/>
    <w:link w:val="Titolo1"/>
    <w:uiPriority w:val="9"/>
    <w:qFormat/>
    <w:rsid w:val="00e12211"/>
    <w:rPr>
      <w:rFonts w:ascii="Arial Black" w:hAnsi="Arial Black" w:eastAsia="SimSun" w:cs="Arial Black"/>
      <w:b/>
      <w:bCs/>
      <w:smallCaps/>
      <w:color w:val="78916E"/>
      <w:spacing w:val="20"/>
      <w:kern w:val="2"/>
      <w:sz w:val="84"/>
      <w:szCs w:val="84"/>
      <w:lang w:eastAsia="zh-CN"/>
    </w:rPr>
  </w:style>
  <w:style w:type="character" w:styleId="SubtleReference">
    <w:name w:val="Subtle Reference"/>
    <w:uiPriority w:val="31"/>
    <w:qFormat/>
    <w:rsid w:val="00e12211"/>
    <w:rPr>
      <w:rFonts w:ascii="Calibri" w:hAnsi="Calibri" w:eastAsia="MS Gothic" w:cs="Times New Roman"/>
      <w:i/>
      <w:iCs/>
      <w:smallCaps/>
      <w:color w:val="5A5A5A"/>
      <w:spacing w:val="20"/>
    </w:rPr>
  </w:style>
  <w:style w:type="character" w:styleId="InternetLink">
    <w:name w:val="Hyperlink"/>
    <w:basedOn w:val="DefaultParagraphFont"/>
    <w:uiPriority w:val="99"/>
    <w:unhideWhenUsed/>
    <w:rsid w:val="00f230a6"/>
    <w:rPr>
      <w:color w:val="0000FF"/>
      <w:u w:val="single"/>
    </w:rPr>
  </w:style>
  <w:style w:type="character" w:styleId="Titolo2Carattere" w:customStyle="1">
    <w:name w:val="Titolo 2 Carattere"/>
    <w:basedOn w:val="DefaultParagraphFont"/>
    <w:link w:val="Titolo2"/>
    <w:semiHidden/>
    <w:qFormat/>
    <w:rsid w:val="004072d6"/>
    <w:rPr>
      <w:rFonts w:ascii="Calibri" w:hAnsi="Calibri" w:eastAsia="ＭＳ ゴシック" w:cs="" w:asciiTheme="majorHAnsi" w:cstheme="majorBidi" w:eastAsiaTheme="majorEastAsia" w:hAnsiTheme="majorHAnsi"/>
      <w:color w:val="365F91" w:themeColor="accent1" w:themeShade="bf"/>
      <w:sz w:val="26"/>
      <w:szCs w:val="26"/>
      <w:lang w:eastAsia="en-US"/>
    </w:rPr>
  </w:style>
  <w:style w:type="character" w:styleId="Appleconvertedspace" w:customStyle="1">
    <w:name w:val="apple-converted-space"/>
    <w:basedOn w:val="DefaultParagraphFont"/>
    <w:qFormat/>
    <w:rsid w:val="009403b5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Corpodeltesto21" w:customStyle="1">
    <w:name w:val="Corpo del testo 21"/>
    <w:basedOn w:val="Normal"/>
    <w:qFormat/>
    <w:rsid w:val="00234c00"/>
    <w:pPr>
      <w:spacing w:before="0" w:after="0"/>
      <w:jc w:val="both"/>
    </w:pPr>
    <w:rPr>
      <w:rFonts w:ascii="Times New Roman" w:hAnsi="Times New Roman" w:eastAsia="Times New Roman"/>
      <w:szCs w:val="20"/>
      <w:lang w:eastAsia="it-IT"/>
    </w:rPr>
  </w:style>
  <w:style w:type="paragraph" w:styleId="NormalWeb">
    <w:name w:val="Normal (Web)"/>
    <w:basedOn w:val="Normal"/>
    <w:uiPriority w:val="99"/>
    <w:qFormat/>
    <w:rsid w:val="002539a7"/>
    <w:pPr>
      <w:spacing w:beforeAutospacing="1" w:afterAutospacing="1"/>
    </w:pPr>
    <w:rPr>
      <w:rFonts w:ascii="Times New Roman" w:hAnsi="Times New Roman" w:eastAsia="Times New Roman"/>
      <w:lang w:eastAsia="it-IT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IntestazioneCarattere"/>
    <w:rsid w:val="00b63c4d"/>
    <w:pPr>
      <w:tabs>
        <w:tab w:val="clear" w:pos="708"/>
        <w:tab w:val="center" w:pos="4819" w:leader="none"/>
        <w:tab w:val="right" w:pos="9638" w:leader="none"/>
      </w:tabs>
    </w:pPr>
    <w:rPr>
      <w:lang w:val="x-none"/>
    </w:rPr>
  </w:style>
  <w:style w:type="paragraph" w:styleId="Footer">
    <w:name w:val="Footer"/>
    <w:basedOn w:val="Normal"/>
    <w:link w:val="PidipaginaCarattere"/>
    <w:uiPriority w:val="99"/>
    <w:rsid w:val="00b63c4d"/>
    <w:pPr>
      <w:tabs>
        <w:tab w:val="clear" w:pos="708"/>
        <w:tab w:val="center" w:pos="4819" w:leader="none"/>
        <w:tab w:val="right" w:pos="9638" w:leader="none"/>
      </w:tabs>
    </w:pPr>
    <w:rPr>
      <w:lang w:val="x-none"/>
    </w:rPr>
  </w:style>
  <w:style w:type="paragraph" w:styleId="Yiv1672847852msonormal" w:customStyle="1">
    <w:name w:val="yiv1672847852msonormal"/>
    <w:basedOn w:val="Normal"/>
    <w:qFormat/>
    <w:rsid w:val="008b6ff6"/>
    <w:pPr>
      <w:spacing w:beforeAutospacing="1" w:afterAutospacing="1"/>
    </w:pPr>
    <w:rPr>
      <w:rFonts w:ascii="Times New Roman" w:hAnsi="Times New Roman" w:eastAsia="Times New Roman"/>
      <w:lang w:val="en-US"/>
    </w:rPr>
  </w:style>
  <w:style w:type="paragraph" w:styleId="BalloonText">
    <w:name w:val="Balloon Text"/>
    <w:basedOn w:val="Normal"/>
    <w:link w:val="TestofumettoCarattere"/>
    <w:qFormat/>
    <w:rsid w:val="004d01de"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6de"/>
    <w:pPr>
      <w:spacing w:before="0" w:after="200"/>
      <w:ind w:left="720" w:hanging="0"/>
      <w:contextualSpacing/>
    </w:pPr>
    <w:rPr/>
  </w:style>
  <w:style w:type="paragraph" w:styleId="Title">
    <w:name w:val="Title"/>
    <w:basedOn w:val="Normal"/>
    <w:next w:val="Normal"/>
    <w:link w:val="TitoloCarattere"/>
    <w:qFormat/>
    <w:rsid w:val="00e12211"/>
    <w:pPr>
      <w:pBdr>
        <w:bottom w:val="single" w:sz="8" w:space="4" w:color="4F81BD"/>
      </w:pBdr>
      <w:spacing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bd507f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C9063-7338-4646-B894-A63F64AA3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LibreOffice/6.4.6.2$Linux_X86_64 LibreOffice_project/40$Build-2</Application>
  <Pages>3</Pages>
  <Words>980</Words>
  <Characters>4621</Characters>
  <CharactersWithSpaces>5572</CharactersWithSpaces>
  <Paragraphs>29</Paragraphs>
  <Company>Sapienza - Fac. Scienze della Comunicazione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2020-10-14T10:37:00Z</dcterms:created>
  <dc:creator>Mauro Mantovani</dc:creator>
  <dc:description/>
  <dc:language>en-AU</dc:language>
  <cp:lastModifiedBy>jbf </cp:lastModifiedBy>
  <cp:lastPrinted>2015-10-19T08:40:00Z</cp:lastPrinted>
  <dcterms:modified xsi:type="dcterms:W3CDTF">2020-10-16T08:45:16Z</dcterms:modified>
  <cp:revision>9</cp:revision>
  <dc:subject/>
  <dc:title>UNIVERSITÀ PONTIFICIA SALESIANA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Sapienza - Fac. Scienze della Comunicazione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_NewReviewCycle">
    <vt:lpwstr/>
  </property>
</Properties>
</file>